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0326" w:rsidRPr="00514743" w:rsidRDefault="00EF16D2" w:rsidP="00672B3C">
      <w:pPr>
        <w:tabs>
          <w:tab w:val="right" w:pos="9072"/>
        </w:tabs>
        <w:rPr>
          <w:b/>
          <w:color w:val="538135" w:themeColor="accent6" w:themeShade="BF"/>
          <w:sz w:val="28"/>
          <w:szCs w:val="28"/>
        </w:rPr>
      </w:pPr>
      <w:r w:rsidRPr="00514743">
        <w:rPr>
          <w:noProof/>
          <w:color w:val="538135" w:themeColor="accent6" w:themeShade="BF"/>
          <w:sz w:val="28"/>
          <w:szCs w:val="28"/>
          <w:lang w:eastAsia="pl-PL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3691255</wp:posOffset>
            </wp:positionH>
            <wp:positionV relativeFrom="paragraph">
              <wp:posOffset>-55245</wp:posOffset>
            </wp:positionV>
            <wp:extent cx="2409825" cy="3503295"/>
            <wp:effectExtent l="0" t="0" r="0" b="0"/>
            <wp:wrapSquare wrapText="bothSides"/>
            <wp:docPr id="8" name="Obraz 8" descr="Położenie Kociew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ołożenie Kociewia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350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14743">
        <w:rPr>
          <w:b/>
          <w:color w:val="538135" w:themeColor="accent6" w:themeShade="BF"/>
          <w:sz w:val="28"/>
          <w:szCs w:val="28"/>
        </w:rPr>
        <w:t>Program Wyjazdu studyjnego</w:t>
      </w:r>
      <w:r w:rsidR="00514743" w:rsidRPr="00514743">
        <w:rPr>
          <w:b/>
          <w:color w:val="538135" w:themeColor="accent6" w:themeShade="BF"/>
          <w:sz w:val="28"/>
          <w:szCs w:val="28"/>
        </w:rPr>
        <w:t xml:space="preserve"> lokalnych liderów </w:t>
      </w:r>
      <w:r w:rsidR="00514743">
        <w:rPr>
          <w:b/>
          <w:color w:val="538135" w:themeColor="accent6" w:themeShade="BF"/>
          <w:sz w:val="28"/>
          <w:szCs w:val="28"/>
        </w:rPr>
        <w:br/>
      </w:r>
      <w:r w:rsidR="00514743" w:rsidRPr="00514743">
        <w:rPr>
          <w:b/>
          <w:color w:val="538135" w:themeColor="accent6" w:themeShade="BF"/>
          <w:sz w:val="28"/>
          <w:szCs w:val="28"/>
        </w:rPr>
        <w:t>z G</w:t>
      </w:r>
      <w:r w:rsidRPr="00514743">
        <w:rPr>
          <w:b/>
          <w:color w:val="538135" w:themeColor="accent6" w:themeShade="BF"/>
          <w:sz w:val="28"/>
          <w:szCs w:val="28"/>
        </w:rPr>
        <w:t xml:space="preserve">miny Klembów do Toskanii Kociewskiej </w:t>
      </w:r>
      <w:r w:rsidRPr="00514743">
        <w:rPr>
          <w:b/>
          <w:color w:val="538135" w:themeColor="accent6" w:themeShade="BF"/>
          <w:sz w:val="28"/>
          <w:szCs w:val="28"/>
        </w:rPr>
        <w:br/>
        <w:t>w dniach 24 - 26.09.2021 r.</w:t>
      </w:r>
      <w:r w:rsidR="00672B3C" w:rsidRPr="00514743">
        <w:rPr>
          <w:b/>
          <w:color w:val="538135" w:themeColor="accent6" w:themeShade="BF"/>
          <w:sz w:val="28"/>
          <w:szCs w:val="28"/>
        </w:rPr>
        <w:tab/>
      </w:r>
    </w:p>
    <w:p w:rsidR="00672B3C" w:rsidRPr="00514743" w:rsidRDefault="00672B3C" w:rsidP="00EF16D2">
      <w:pPr>
        <w:rPr>
          <w:rFonts w:cstheme="minorHAnsi"/>
          <w:b/>
          <w:color w:val="538135" w:themeColor="accent6" w:themeShade="BF"/>
          <w:sz w:val="24"/>
          <w:szCs w:val="24"/>
        </w:rPr>
      </w:pPr>
      <w:r w:rsidRPr="00514743">
        <w:rPr>
          <w:rFonts w:cstheme="minorHAnsi"/>
          <w:b/>
          <w:color w:val="538135" w:themeColor="accent6" w:themeShade="BF"/>
          <w:sz w:val="24"/>
          <w:szCs w:val="24"/>
        </w:rPr>
        <w:t xml:space="preserve">Dzień 1 </w:t>
      </w:r>
    </w:p>
    <w:p w:rsidR="00514743" w:rsidRPr="00514743" w:rsidRDefault="00514743" w:rsidP="00514743">
      <w:pPr>
        <w:spacing w:before="40" w:after="40"/>
        <w:rPr>
          <w:rFonts w:cstheme="minorHAnsi"/>
        </w:rPr>
      </w:pPr>
      <w:r w:rsidRPr="00514743">
        <w:rPr>
          <w:rFonts w:cstheme="minorHAnsi"/>
        </w:rPr>
        <w:t>09</w:t>
      </w:r>
      <w:r w:rsidRPr="00514743">
        <w:rPr>
          <w:rFonts w:cstheme="minorHAnsi"/>
        </w:rPr>
        <w:t>:00 Wyjazd z Klembowa</w:t>
      </w:r>
    </w:p>
    <w:p w:rsidR="00514743" w:rsidRPr="00514743" w:rsidRDefault="00514743" w:rsidP="00514743">
      <w:pPr>
        <w:spacing w:before="40" w:after="40"/>
        <w:rPr>
          <w:rFonts w:cstheme="minorHAnsi"/>
        </w:rPr>
      </w:pPr>
      <w:r w:rsidRPr="00514743">
        <w:rPr>
          <w:rFonts w:cstheme="minorHAnsi"/>
        </w:rPr>
        <w:t>1</w:t>
      </w:r>
      <w:r w:rsidRPr="00514743">
        <w:rPr>
          <w:rFonts w:cstheme="minorHAnsi"/>
        </w:rPr>
        <w:t>3</w:t>
      </w:r>
      <w:r w:rsidRPr="00514743">
        <w:rPr>
          <w:rFonts w:cstheme="minorHAnsi"/>
        </w:rPr>
        <w:t xml:space="preserve">:00 Obiad w trakcie przejazdu, </w:t>
      </w:r>
    </w:p>
    <w:p w:rsidR="00514743" w:rsidRPr="00514743" w:rsidRDefault="00514743" w:rsidP="00514743">
      <w:pPr>
        <w:spacing w:before="40" w:after="40"/>
        <w:rPr>
          <w:rFonts w:cstheme="minorHAnsi"/>
        </w:rPr>
      </w:pPr>
      <w:r w:rsidRPr="00514743">
        <w:rPr>
          <w:rFonts w:cstheme="minorHAnsi"/>
        </w:rPr>
        <w:t>14:00 Spotkanie z samorządowcami w Grudziądzu</w:t>
      </w:r>
    </w:p>
    <w:p w:rsidR="00514743" w:rsidRPr="00514743" w:rsidRDefault="00514743" w:rsidP="00514743">
      <w:pPr>
        <w:spacing w:before="40" w:after="40"/>
        <w:rPr>
          <w:rFonts w:cstheme="minorHAnsi"/>
        </w:rPr>
      </w:pPr>
      <w:r w:rsidRPr="00514743">
        <w:rPr>
          <w:rFonts w:cstheme="minorHAnsi"/>
        </w:rPr>
        <w:t>17:30 przyjazd i zakwaterowanie</w:t>
      </w:r>
    </w:p>
    <w:p w:rsidR="00514743" w:rsidRPr="00514743" w:rsidRDefault="00514743" w:rsidP="00514743">
      <w:pPr>
        <w:spacing w:before="40" w:after="40"/>
        <w:rPr>
          <w:rFonts w:cstheme="minorHAnsi"/>
        </w:rPr>
      </w:pPr>
      <w:r w:rsidRPr="00514743">
        <w:rPr>
          <w:rFonts w:cstheme="minorHAnsi"/>
        </w:rPr>
        <w:t>19:00 kolacja</w:t>
      </w:r>
    </w:p>
    <w:p w:rsidR="00672B3C" w:rsidRPr="00514743" w:rsidRDefault="00672B3C" w:rsidP="00672B3C">
      <w:pPr>
        <w:tabs>
          <w:tab w:val="left" w:pos="505"/>
        </w:tabs>
        <w:rPr>
          <w:rFonts w:cstheme="minorHAnsi"/>
        </w:rPr>
      </w:pPr>
    </w:p>
    <w:p w:rsidR="00E52895" w:rsidRPr="00514743" w:rsidRDefault="00E52895" w:rsidP="00E52895">
      <w:pPr>
        <w:spacing w:before="40" w:after="40"/>
        <w:jc w:val="both"/>
        <w:rPr>
          <w:rFonts w:cstheme="minorHAnsi"/>
          <w:b/>
          <w:color w:val="538135" w:themeColor="accent6" w:themeShade="BF"/>
          <w:sz w:val="24"/>
          <w:szCs w:val="24"/>
        </w:rPr>
      </w:pPr>
      <w:r w:rsidRPr="00514743">
        <w:rPr>
          <w:rFonts w:cstheme="minorHAnsi"/>
          <w:b/>
          <w:color w:val="538135" w:themeColor="accent6" w:themeShade="BF"/>
          <w:sz w:val="24"/>
          <w:szCs w:val="24"/>
        </w:rPr>
        <w:t>Dzień 2</w:t>
      </w:r>
    </w:p>
    <w:p w:rsidR="00514743" w:rsidRPr="00514743" w:rsidRDefault="00514743" w:rsidP="00514743">
      <w:pPr>
        <w:spacing w:before="40" w:after="40"/>
        <w:rPr>
          <w:rFonts w:cstheme="minorHAnsi"/>
        </w:rPr>
      </w:pPr>
      <w:r w:rsidRPr="00514743">
        <w:rPr>
          <w:rFonts w:cstheme="minorHAnsi"/>
        </w:rPr>
        <w:t>9:00-10:00 śniadanie</w:t>
      </w:r>
    </w:p>
    <w:p w:rsidR="00514743" w:rsidRPr="00514743" w:rsidRDefault="00514743" w:rsidP="00514743">
      <w:pPr>
        <w:spacing w:before="40" w:after="40"/>
        <w:rPr>
          <w:rFonts w:cstheme="minorHAnsi"/>
        </w:rPr>
      </w:pPr>
      <w:r w:rsidRPr="00514743">
        <w:rPr>
          <w:rFonts w:cstheme="minorHAnsi"/>
          <w:noProof/>
          <w:color w:val="538135" w:themeColor="accent6" w:themeShade="BF"/>
          <w:lang w:eastAsia="pl-PL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4253230</wp:posOffset>
                </wp:positionH>
                <wp:positionV relativeFrom="paragraph">
                  <wp:posOffset>393700</wp:posOffset>
                </wp:positionV>
                <wp:extent cx="2133600" cy="857250"/>
                <wp:effectExtent l="0" t="0" r="0" b="0"/>
                <wp:wrapSquare wrapText="bothSides"/>
                <wp:docPr id="1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33600" cy="8572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F16D2" w:rsidRPr="00EF16D2" w:rsidRDefault="00EF16D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EF16D2">
                              <w:rPr>
                                <w:sz w:val="18"/>
                                <w:szCs w:val="18"/>
                              </w:rPr>
                              <w:t xml:space="preserve">źródło: Autorstwa We, Czarniok and MesserWoland, CC BY-SA 2.5,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6D2">
                              <w:rPr>
                                <w:sz w:val="18"/>
                                <w:szCs w:val="18"/>
                              </w:rPr>
                              <w:t>https://commons.wikimedia.org/w/index.php?curid=2337590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" o:spid="_x0000_s1026" style="position:absolute;margin-left:334.9pt;margin-top:31pt;width:168pt;height:67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" stroked="f">
                <v:textbox>
                  <w:txbxContent>
                    <w:p w:rsidR="00EF16D2" w:rsidRPr="00EF16D2" w:rsidRDefault="00EF16D2">
                      <w:pPr>
                        <w:rPr>
                          <w:sz w:val="18"/>
                          <w:szCs w:val="18"/>
                        </w:rPr>
                      </w:pPr>
                      <w:r w:rsidRPr="00EF16D2">
                        <w:rPr>
                          <w:sz w:val="18"/>
                          <w:szCs w:val="18"/>
                        </w:rPr>
                        <w:t xml:space="preserve">źródło: Autorstwa We, Czarniok and MesserWoland, CC BY-SA 2.5, </w:t>
                      </w:r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EF16D2">
                        <w:rPr>
                          <w:sz w:val="18"/>
                          <w:szCs w:val="18"/>
                        </w:rPr>
                        <w:t>https://commons.wikimedia.org/w/index.php?curid=2337590</w:t>
                      </w:r>
                    </w:p>
                  </w:txbxContent>
                </v:textbox>
                <w10:wrap type="square"/>
              </v:roundrect>
            </w:pict>
          </mc:Fallback>
        </mc:AlternateContent>
      </w:r>
      <w:r w:rsidRPr="00514743">
        <w:rPr>
          <w:rFonts w:cstheme="minorHAnsi"/>
        </w:rPr>
        <w:t xml:space="preserve">10:00-14:00 Spotkanie z przedstawicielem lokalnego JST (Gmina Nowe). Prezentacja dorobku współpracy władz samorządowych z organizacjami pozarządowymi mające na celu wsparcie tworzenia i funkcjonowania gospodarstw opiekuńczych </w:t>
      </w:r>
    </w:p>
    <w:p w:rsidR="00514743" w:rsidRPr="00514743" w:rsidRDefault="00514743" w:rsidP="00514743">
      <w:pPr>
        <w:spacing w:before="40" w:after="40"/>
        <w:rPr>
          <w:rFonts w:cstheme="minorHAnsi"/>
        </w:rPr>
      </w:pPr>
      <w:r w:rsidRPr="00514743">
        <w:rPr>
          <w:rFonts w:cstheme="minorHAnsi"/>
        </w:rPr>
        <w:t>Oraz z przedstawicielem NGOS tj. Fundacja Toskania Kociewska</w:t>
      </w:r>
      <w:r w:rsidRPr="00514743">
        <w:rPr>
          <w:rFonts w:cstheme="minorHAnsi"/>
        </w:rPr>
        <w:t xml:space="preserve"> </w:t>
      </w:r>
      <w:r w:rsidRPr="00514743">
        <w:rPr>
          <w:rFonts w:cstheme="minorHAnsi"/>
        </w:rPr>
        <w:t xml:space="preserve">(2h) zaangażowanym w realizację projektu „Zielona Opieka”, czyli tworzenie gospodarstw opiekuńczych. </w:t>
      </w:r>
    </w:p>
    <w:p w:rsidR="00514743" w:rsidRPr="00514743" w:rsidRDefault="00514743" w:rsidP="00514743">
      <w:pPr>
        <w:spacing w:before="40" w:after="40"/>
        <w:rPr>
          <w:rFonts w:cstheme="minorHAnsi"/>
        </w:rPr>
      </w:pPr>
      <w:r w:rsidRPr="00514743">
        <w:rPr>
          <w:rFonts w:cstheme="minorHAnsi"/>
        </w:rPr>
        <w:t xml:space="preserve">Spotkanie odbędzie się w Urzędzie Gminy lub jednej z podległych Gminie jednostek. </w:t>
      </w:r>
    </w:p>
    <w:p w:rsidR="00514743" w:rsidRPr="00514743" w:rsidRDefault="00514743" w:rsidP="00514743">
      <w:pPr>
        <w:spacing w:before="40" w:after="40"/>
        <w:rPr>
          <w:rFonts w:cstheme="minorHAnsi"/>
        </w:rPr>
      </w:pPr>
      <w:r w:rsidRPr="00514743">
        <w:rPr>
          <w:rFonts w:cstheme="minorHAnsi"/>
        </w:rPr>
        <w:t>14:15 obiad</w:t>
      </w:r>
    </w:p>
    <w:p w:rsidR="00514743" w:rsidRPr="00514743" w:rsidRDefault="00514743" w:rsidP="00514743">
      <w:pPr>
        <w:spacing w:before="40" w:after="40"/>
        <w:rPr>
          <w:rFonts w:cstheme="minorHAnsi"/>
        </w:rPr>
      </w:pPr>
      <w:r w:rsidRPr="00514743">
        <w:rPr>
          <w:rFonts w:cstheme="minorHAnsi"/>
        </w:rPr>
        <w:t xml:space="preserve">15:30 -18:30 wizyta w jednym z 15 gospodarstw opiekuńczych działających, rozmowa z właścicielami, wymiana doświadczeń i poglądów (2h).. </w:t>
      </w:r>
    </w:p>
    <w:p w:rsidR="00514743" w:rsidRPr="00514743" w:rsidRDefault="00514743" w:rsidP="00514743">
      <w:pPr>
        <w:spacing w:before="40" w:after="40"/>
        <w:rPr>
          <w:rFonts w:cstheme="minorHAnsi"/>
        </w:rPr>
      </w:pPr>
      <w:r w:rsidRPr="00514743">
        <w:rPr>
          <w:rFonts w:cstheme="minorHAnsi"/>
        </w:rPr>
        <w:t>19:00 kolacja</w:t>
      </w:r>
    </w:p>
    <w:p w:rsidR="00E52895" w:rsidRPr="00514743" w:rsidRDefault="00E52895" w:rsidP="00E52895">
      <w:pPr>
        <w:spacing w:before="40" w:after="40"/>
        <w:jc w:val="both"/>
        <w:rPr>
          <w:rFonts w:cstheme="minorHAnsi"/>
        </w:rPr>
      </w:pPr>
    </w:p>
    <w:p w:rsidR="00E52895" w:rsidRPr="00514743" w:rsidRDefault="00E52895" w:rsidP="00E52895">
      <w:pPr>
        <w:spacing w:before="40" w:after="40"/>
        <w:rPr>
          <w:rFonts w:cstheme="minorHAnsi"/>
          <w:b/>
          <w:color w:val="538135" w:themeColor="accent6" w:themeShade="BF"/>
          <w:sz w:val="24"/>
          <w:szCs w:val="24"/>
        </w:rPr>
      </w:pPr>
      <w:r w:rsidRPr="00514743">
        <w:rPr>
          <w:rFonts w:cstheme="minorHAnsi"/>
          <w:b/>
          <w:color w:val="538135" w:themeColor="accent6" w:themeShade="BF"/>
          <w:sz w:val="24"/>
          <w:szCs w:val="24"/>
        </w:rPr>
        <w:t xml:space="preserve">Dzień 3 </w:t>
      </w:r>
    </w:p>
    <w:p w:rsidR="00514743" w:rsidRPr="00514743" w:rsidRDefault="00514743" w:rsidP="00514743">
      <w:pPr>
        <w:spacing w:before="40" w:after="40"/>
        <w:rPr>
          <w:rFonts w:cstheme="minorHAnsi"/>
        </w:rPr>
      </w:pPr>
      <w:r w:rsidRPr="00514743">
        <w:rPr>
          <w:rFonts w:cstheme="minorHAnsi"/>
        </w:rPr>
        <w:t>8:00 – 9:00 śniadanie i wykwaterowanie</w:t>
      </w:r>
    </w:p>
    <w:p w:rsidR="00514743" w:rsidRPr="00514743" w:rsidRDefault="00514743" w:rsidP="00514743">
      <w:pPr>
        <w:spacing w:before="40" w:after="40"/>
        <w:rPr>
          <w:rFonts w:cstheme="minorHAnsi"/>
        </w:rPr>
      </w:pPr>
      <w:r w:rsidRPr="00514743">
        <w:rPr>
          <w:rFonts w:cstheme="minorHAnsi"/>
        </w:rPr>
        <w:t>10:00 – 13:00 spotkanie w terenie ze specjalistką od estetyki i architektury krajobrazu współpracującą z Fundacją Toskania Kociewska (2h). Kwestią do omówienia będzie wykorzystanie lokalnych walorów przyrodniczych jako atrakcji turystycznych szlaki rowerowe, punkty widokowe. Dodatkowo przewidziany jest spacer po okolicy</w:t>
      </w:r>
    </w:p>
    <w:p w:rsidR="00514743" w:rsidRPr="00514743" w:rsidRDefault="00514743" w:rsidP="00514743">
      <w:pPr>
        <w:spacing w:before="40" w:after="40"/>
        <w:rPr>
          <w:rFonts w:cstheme="minorHAnsi"/>
        </w:rPr>
      </w:pPr>
      <w:r w:rsidRPr="00514743">
        <w:rPr>
          <w:rFonts w:cstheme="minorHAnsi"/>
        </w:rPr>
        <w:t>13:00 obiad</w:t>
      </w:r>
    </w:p>
    <w:p w:rsidR="00C368FB" w:rsidRDefault="00514743" w:rsidP="00514743">
      <w:pPr>
        <w:spacing w:before="40" w:after="40"/>
        <w:rPr>
          <w:rFonts w:ascii="Tahoma" w:hAnsi="Tahoma" w:cs="Tahoma"/>
          <w:b/>
          <w:sz w:val="24"/>
          <w:szCs w:val="24"/>
        </w:rPr>
      </w:pPr>
      <w:r w:rsidRPr="00514743">
        <w:rPr>
          <w:rFonts w:cstheme="minorHAnsi"/>
        </w:rPr>
        <w:t>13:30 wyjazd do Klembowa</w:t>
      </w:r>
      <w:bookmarkStart w:id="0" w:name="_GoBack"/>
      <w:bookmarkEnd w:id="0"/>
    </w:p>
    <w:sectPr w:rsidR="00C368FB" w:rsidSect="004A2FC3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2435" w:rsidRDefault="00F62435" w:rsidP="008149D2">
      <w:pPr>
        <w:spacing w:after="0" w:line="240" w:lineRule="auto"/>
      </w:pPr>
      <w:r>
        <w:separator/>
      </w:r>
    </w:p>
  </w:endnote>
  <w:endnote w:type="continuationSeparator" w:id="0">
    <w:p w:rsidR="00F62435" w:rsidRDefault="00F62435" w:rsidP="00814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;sans-serif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2B3C" w:rsidRDefault="00672B3C" w:rsidP="00DA0646">
    <w:pPr>
      <w:pStyle w:val="Tretekstu"/>
      <w:jc w:val="center"/>
      <w:rPr>
        <w:rFonts w:ascii="Arial;sans-serif" w:hAnsi="Arial;sans-serif" w:cs="Arial;sans-serif" w:hint="eastAsia"/>
        <w:i/>
        <w:iCs/>
        <w:color w:val="auto"/>
        <w:sz w:val="16"/>
        <w:szCs w:val="16"/>
      </w:rPr>
    </w:pPr>
    <w:bookmarkStart w:id="1" w:name="__DdeLink__114_856363176"/>
  </w:p>
  <w:p w:rsidR="00672B3C" w:rsidRDefault="00672B3C" w:rsidP="00DA0646">
    <w:pPr>
      <w:pStyle w:val="Tretekstu"/>
      <w:jc w:val="center"/>
      <w:rPr>
        <w:rFonts w:ascii="Arial;sans-serif" w:hAnsi="Arial;sans-serif" w:cs="Arial;sans-serif" w:hint="eastAsia"/>
        <w:i/>
        <w:iCs/>
        <w:color w:val="auto"/>
        <w:sz w:val="16"/>
        <w:szCs w:val="16"/>
      </w:rPr>
    </w:pPr>
  </w:p>
  <w:p w:rsidR="00DA0646" w:rsidRPr="00DA0646" w:rsidRDefault="00DA0646" w:rsidP="00DA0646">
    <w:pPr>
      <w:pStyle w:val="Tretekstu"/>
      <w:jc w:val="center"/>
      <w:rPr>
        <w:color w:val="auto"/>
      </w:rPr>
    </w:pPr>
    <w:r w:rsidRPr="00DA0646">
      <w:rPr>
        <w:rFonts w:ascii="Arial;sans-serif" w:hAnsi="Arial;sans-serif" w:cs="Arial;sans-serif"/>
        <w:i/>
        <w:iCs/>
        <w:color w:val="auto"/>
        <w:sz w:val="16"/>
        <w:szCs w:val="16"/>
      </w:rPr>
      <w:t xml:space="preserve">Zachęcamy do odwiedzenia stron internetowych: </w:t>
    </w:r>
    <w:hyperlink r:id="rId1">
      <w:r w:rsidRPr="00DA0646">
        <w:rPr>
          <w:rStyle w:val="czeinternetowe"/>
          <w:rFonts w:ascii="Arial;sans-serif" w:hAnsi="Arial;sans-serif" w:cs="Arial;sans-serif"/>
          <w:i/>
          <w:iCs/>
          <w:color w:val="auto"/>
          <w:sz w:val="16"/>
          <w:szCs w:val="16"/>
        </w:rPr>
        <w:t>www.mazowieckie.ksow.pl</w:t>
      </w:r>
    </w:hyperlink>
    <w:r w:rsidRPr="00DA0646">
      <w:rPr>
        <w:rFonts w:ascii="Arial;sans-serif" w:hAnsi="Arial;sans-serif" w:cs="Arial;sans-serif"/>
        <w:i/>
        <w:iCs/>
        <w:color w:val="auto"/>
        <w:sz w:val="16"/>
        <w:szCs w:val="16"/>
      </w:rPr>
      <w:t xml:space="preserve"> gdzie można znaleźć informacje o bieżących inicjatywach i wsparciu KSOW, oraz </w:t>
    </w:r>
    <w:hyperlink r:id="rId2">
      <w:r w:rsidRPr="00DA0646">
        <w:rPr>
          <w:rStyle w:val="czeinternetowe"/>
          <w:rFonts w:ascii="Arial;sans-serif" w:hAnsi="Arial;sans-serif" w:cs="Arial;sans-serif"/>
          <w:i/>
          <w:iCs/>
          <w:color w:val="auto"/>
          <w:sz w:val="16"/>
          <w:szCs w:val="16"/>
        </w:rPr>
        <w:t>www.ksow.pl</w:t>
      </w:r>
    </w:hyperlink>
    <w:r w:rsidRPr="00DA0646">
      <w:rPr>
        <w:i/>
        <w:iCs/>
        <w:color w:val="auto"/>
        <w:sz w:val="16"/>
        <w:szCs w:val="16"/>
      </w:rPr>
      <w:t xml:space="preserve"> </w:t>
    </w:r>
    <w:bookmarkEnd w:id="1"/>
    <w:r w:rsidRPr="00DA0646">
      <w:rPr>
        <w:rFonts w:ascii="Arial;sans-serif" w:hAnsi="Arial;sans-serif" w:cs="Arial;sans-serif"/>
        <w:i/>
        <w:iCs/>
        <w:color w:val="auto"/>
        <w:sz w:val="16"/>
        <w:szCs w:val="16"/>
      </w:rPr>
      <w:t>gdzie można zarejestrować się jako Partner KSOW.</w:t>
    </w:r>
  </w:p>
  <w:p w:rsidR="008149D2" w:rsidRDefault="008149D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2435" w:rsidRDefault="00F62435" w:rsidP="008149D2">
      <w:pPr>
        <w:spacing w:after="0" w:line="240" w:lineRule="auto"/>
      </w:pPr>
      <w:r>
        <w:separator/>
      </w:r>
    </w:p>
  </w:footnote>
  <w:footnote w:type="continuationSeparator" w:id="0">
    <w:p w:rsidR="00F62435" w:rsidRDefault="00F62435" w:rsidP="008149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9D2" w:rsidRDefault="008149D2" w:rsidP="008149D2">
    <w:pPr>
      <w:ind w:left="-284" w:right="-426"/>
    </w:pPr>
    <w:r>
      <w:rPr>
        <w:rFonts w:ascii="Arial" w:hAnsi="Arial" w:cs="Arial"/>
        <w:noProof/>
        <w:lang w:eastAsia="pl-PL"/>
      </w:rPr>
      <w:drawing>
        <wp:inline distT="0" distB="0" distL="0" distR="0">
          <wp:extent cx="938530" cy="627380"/>
          <wp:effectExtent l="0" t="0" r="0" b="0"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38530" cy="6273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</w:rPr>
      <w:t xml:space="preserve">  </w:t>
    </w:r>
    <w:r>
      <w:rPr>
        <w:rFonts w:ascii="Arial" w:hAnsi="Arial" w:cs="Arial"/>
        <w:noProof/>
        <w:lang w:eastAsia="pl-PL"/>
      </w:rPr>
      <w:drawing>
        <wp:inline distT="0" distB="0" distL="0" distR="0">
          <wp:extent cx="2049780" cy="513080"/>
          <wp:effectExtent l="0" t="0" r="0" b="0"/>
          <wp:docPr id="2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049780" cy="5130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</w:rPr>
      <w:t xml:space="preserve">        </w:t>
    </w:r>
    <w:r>
      <w:rPr>
        <w:rFonts w:ascii="Arial" w:hAnsi="Arial" w:cs="Arial"/>
        <w:noProof/>
        <w:lang w:eastAsia="pl-PL"/>
      </w:rPr>
      <w:drawing>
        <wp:inline distT="0" distB="0" distL="0" distR="0">
          <wp:extent cx="1410335" cy="555625"/>
          <wp:effectExtent l="0" t="0" r="0" b="0"/>
          <wp:docPr id="3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410335" cy="555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</w:rPr>
      <w:t xml:space="preserve">      </w:t>
    </w:r>
    <w:r>
      <w:rPr>
        <w:rFonts w:ascii="Arial" w:hAnsi="Arial" w:cs="Arial"/>
        <w:noProof/>
        <w:lang w:eastAsia="pl-PL"/>
      </w:rPr>
      <w:drawing>
        <wp:inline distT="0" distB="0" distL="0" distR="0">
          <wp:extent cx="974090" cy="639445"/>
          <wp:effectExtent l="0" t="0" r="0" b="0"/>
          <wp:docPr id="4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"/>
                  <pic:cNvPicPr>
                    <a:picLocks noChangeAspect="1" noChangeArrowheads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 bwMode="auto">
                  <a:xfrm>
                    <a:off x="0" y="0"/>
                    <a:ext cx="974090" cy="6394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149D2" w:rsidRDefault="008149D2" w:rsidP="008149D2">
    <w:pPr>
      <w:ind w:right="-426"/>
      <w:jc w:val="center"/>
      <w:rPr>
        <w:rFonts w:ascii="Arial" w:hAnsi="Arial" w:cs="Arial"/>
        <w:sz w:val="4"/>
      </w:rPr>
    </w:pPr>
  </w:p>
  <w:p w:rsidR="008149D2" w:rsidRDefault="008149D2" w:rsidP="008149D2">
    <w:pPr>
      <w:spacing w:after="0" w:line="360" w:lineRule="auto"/>
      <w:ind w:right="-426"/>
      <w:jc w:val="center"/>
    </w:pPr>
    <w:r>
      <w:rPr>
        <w:rFonts w:ascii="Arial" w:hAnsi="Arial" w:cs="Arial"/>
        <w:sz w:val="16"/>
        <w:szCs w:val="16"/>
      </w:rPr>
      <w:t>„Europejski Fundusz Rolny na rzecz Rozwoju Obszarów Wiejskich: Europa inwestująca w obszary wiejskie”</w:t>
    </w:r>
  </w:p>
  <w:p w:rsidR="008149D2" w:rsidRDefault="008149D2" w:rsidP="008149D2">
    <w:pPr>
      <w:spacing w:after="0" w:line="360" w:lineRule="auto"/>
      <w:ind w:right="-426"/>
      <w:jc w:val="center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Instytucja Zarządzająca Programem Rozwoju Obszarów Wiejskich na lata 2014-2020 - Minister Rolnictwa i Rozwoju Wsi</w:t>
    </w:r>
  </w:p>
  <w:p w:rsidR="008149D2" w:rsidRDefault="008149D2" w:rsidP="008149D2">
    <w:pPr>
      <w:spacing w:after="0" w:line="360" w:lineRule="auto"/>
      <w:ind w:right="-426"/>
      <w:jc w:val="center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Operacja współfinansowana ze środków Unii Europejskiej w ramach Schematu II Pomocy Technicznej „Krajowa Sieć Obszarów</w:t>
    </w:r>
  </w:p>
  <w:p w:rsidR="008149D2" w:rsidRDefault="008149D2" w:rsidP="008149D2">
    <w:pPr>
      <w:spacing w:after="0" w:line="360" w:lineRule="auto"/>
      <w:ind w:right="-426"/>
      <w:jc w:val="center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Wiejskich” Programu Rozwoju Obszarów Wiejskich na lata 2014-2020</w:t>
    </w:r>
  </w:p>
  <w:p w:rsidR="008149D2" w:rsidRDefault="008149D2" w:rsidP="008149D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9D2"/>
    <w:rsid w:val="00013248"/>
    <w:rsid w:val="000B46FD"/>
    <w:rsid w:val="001129B2"/>
    <w:rsid w:val="0026627B"/>
    <w:rsid w:val="002C3C1E"/>
    <w:rsid w:val="003D08CE"/>
    <w:rsid w:val="003D1EE6"/>
    <w:rsid w:val="00413C70"/>
    <w:rsid w:val="00430D71"/>
    <w:rsid w:val="004A2FC3"/>
    <w:rsid w:val="00510220"/>
    <w:rsid w:val="00514743"/>
    <w:rsid w:val="005174FF"/>
    <w:rsid w:val="006164C0"/>
    <w:rsid w:val="00672B3C"/>
    <w:rsid w:val="0067640C"/>
    <w:rsid w:val="00690512"/>
    <w:rsid w:val="0069141B"/>
    <w:rsid w:val="007D340E"/>
    <w:rsid w:val="008149D2"/>
    <w:rsid w:val="0085232C"/>
    <w:rsid w:val="008B4DE1"/>
    <w:rsid w:val="008D32B4"/>
    <w:rsid w:val="00903F73"/>
    <w:rsid w:val="0091660C"/>
    <w:rsid w:val="00A347E3"/>
    <w:rsid w:val="00A62B59"/>
    <w:rsid w:val="00AB0326"/>
    <w:rsid w:val="00AC596B"/>
    <w:rsid w:val="00B67E68"/>
    <w:rsid w:val="00B70899"/>
    <w:rsid w:val="00B9594B"/>
    <w:rsid w:val="00BC2A42"/>
    <w:rsid w:val="00C368FB"/>
    <w:rsid w:val="00CE40B9"/>
    <w:rsid w:val="00D10BAC"/>
    <w:rsid w:val="00D65D2D"/>
    <w:rsid w:val="00D84F0E"/>
    <w:rsid w:val="00D94250"/>
    <w:rsid w:val="00DA0646"/>
    <w:rsid w:val="00DA25D6"/>
    <w:rsid w:val="00E52895"/>
    <w:rsid w:val="00E621EA"/>
    <w:rsid w:val="00EF16D2"/>
    <w:rsid w:val="00F42A2F"/>
    <w:rsid w:val="00F62435"/>
    <w:rsid w:val="00FD79EA"/>
    <w:rsid w:val="00FF3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5AF1AECF-478E-4013-ADD4-82562CD36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A2FC3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D340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D340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149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149D2"/>
  </w:style>
  <w:style w:type="paragraph" w:styleId="Stopka">
    <w:name w:val="footer"/>
    <w:basedOn w:val="Normalny"/>
    <w:link w:val="StopkaZnak"/>
    <w:uiPriority w:val="99"/>
    <w:unhideWhenUsed/>
    <w:rsid w:val="008149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149D2"/>
  </w:style>
  <w:style w:type="character" w:customStyle="1" w:styleId="czeinternetowe">
    <w:name w:val="Łącze internetowe"/>
    <w:rsid w:val="00DA0646"/>
    <w:rPr>
      <w:color w:val="000080"/>
      <w:u w:val="single"/>
    </w:rPr>
  </w:style>
  <w:style w:type="paragraph" w:customStyle="1" w:styleId="Tretekstu">
    <w:name w:val="Treść tekstu"/>
    <w:basedOn w:val="Normalny"/>
    <w:rsid w:val="00DA0646"/>
    <w:pPr>
      <w:widowControl w:val="0"/>
      <w:suppressAutoHyphens/>
      <w:spacing w:after="0" w:line="288" w:lineRule="auto"/>
    </w:pPr>
    <w:rPr>
      <w:rFonts w:ascii="Liberation Serif" w:eastAsia="SimSun" w:hAnsi="Liberation Serif" w:cs="Mangal"/>
      <w:color w:val="00000A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7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7E68"/>
    <w:rPr>
      <w:rFonts w:ascii="Tahoma" w:hAnsi="Tahoma" w:cs="Tahoma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67640C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67640C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Nagwek2Znak">
    <w:name w:val="Nagłówek 2 Znak"/>
    <w:basedOn w:val="Domylnaczcionkaakapitu"/>
    <w:link w:val="Nagwek2"/>
    <w:uiPriority w:val="9"/>
    <w:rsid w:val="007D340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7D340E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16D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16D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16D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ksow.pl/" TargetMode="External"/><Relationship Id="rId1" Type="http://schemas.openxmlformats.org/officeDocument/2006/relationships/hyperlink" Target="http://www.mazowieckie.ksow.pl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b7ab49-311d-416e-8e97-324e2c9b47b0">DQVEUTKVX5HN-2029630870-58115</_dlc_DocId>
    <_dlc_DocIdUrl xmlns="07b7ab49-311d-416e-8e97-324e2c9b47b0">
      <Url>https://portal.umwm.local/departament/drrow/brksow/_layouts/15/DocIdRedir.aspx?ID=DQVEUTKVX5HN-2029630870-58115</Url>
      <Description>DQVEUTKVX5HN-2029630870-58115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0D936771C969468E7AF0C2825DBE2D" ma:contentTypeVersion="1" ma:contentTypeDescription="Utwórz nowy dokument." ma:contentTypeScope="" ma:versionID="dc53ac3259b959d5cd3e769af4856cfd">
  <xsd:schema xmlns:xsd="http://www.w3.org/2001/XMLSchema" xmlns:xs="http://www.w3.org/2001/XMLSchema" xmlns:p="http://schemas.microsoft.com/office/2006/metadata/properties" xmlns:ns2="03d8cb41-9c1a-4e4b-8e47-a618fcdbd5fa" xmlns:ns3="07b7ab49-311d-416e-8e97-324e2c9b47b0" targetNamespace="http://schemas.microsoft.com/office/2006/metadata/properties" ma:root="true" ma:fieldsID="e21e478b5f36604b3ca0ed66d96443b4" ns2:_="" ns3:_="">
    <xsd:import namespace="03d8cb41-9c1a-4e4b-8e47-a618fcdbd5fa"/>
    <xsd:import namespace="07b7ab49-311d-416e-8e97-324e2c9b47b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d8cb41-9c1a-4e4b-8e47-a618fcdbd5f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b7ab49-311d-416e-8e97-324e2c9b47b0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10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D75387-D818-441F-8858-FA90F0C52D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7228EE-6EAF-4319-866D-06B2F308A037}">
  <ds:schemaRefs>
    <ds:schemaRef ds:uri="http://purl.org/dc/terms/"/>
    <ds:schemaRef ds:uri="http://purl.org/dc/elements/1.1/"/>
    <ds:schemaRef ds:uri="http://www.w3.org/XML/1998/namespace"/>
    <ds:schemaRef ds:uri="07b7ab49-311d-416e-8e97-324e2c9b47b0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3d8cb41-9c1a-4e4b-8e47-a618fcdbd5fa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6627B08-21F4-42C9-A962-69DA7F2EB8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d8cb41-9c1a-4e4b-8e47-a618fcdbd5fa"/>
    <ds:schemaRef ds:uri="07b7ab49-311d-416e-8e97-324e2c9b47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0B2427-0CAC-417D-96A3-320C0DD0620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9D4B314-55D3-442A-B474-2BB73BCC8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1158</Characters>
  <Application>Microsoft Office Word</Application>
  <DocSecurity>4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Mazowieckiego</Company>
  <LinksUpToDate>false</LinksUpToDate>
  <CharactersWithSpaces>1349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Nader Monika</dc:creator>
  <cp:lastModifiedBy>Bieniek Magdalena</cp:lastModifiedBy>
  <cp:revision>2</cp:revision>
  <cp:lastPrinted>2020-09-07T08:15:00Z</cp:lastPrinted>
  <dcterms:created xsi:type="dcterms:W3CDTF">2021-09-08T11:56:00Z</dcterms:created>
  <dcterms:modified xsi:type="dcterms:W3CDTF">2021-09-08T11:56:00Z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0x010100230D936771C969468E7AF0C2825DBE2D</vt:lpwstr>
  </property>
  <property fmtid="{D5CDD505-2E9C-101B-9397-08002B2CF9AE}" pid="3" name="_dlc_DocIdItemGuid">
    <vt:lpwstr>fac27c9c-b10c-4aad-b06d-028176e08f48</vt:lpwstr>
  </property>
</Properties>
</file>